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5644" w14:textId="25716FF8" w:rsidR="000D394A" w:rsidRDefault="000D394A" w:rsidP="000D394A">
      <w:r>
        <w:rPr>
          <w:noProof/>
        </w:rPr>
        <w:drawing>
          <wp:inline distT="0" distB="0" distL="0" distR="0" wp14:anchorId="0BE152BE" wp14:editId="5E2FE7BD">
            <wp:extent cx="1704975" cy="454142"/>
            <wp:effectExtent l="0" t="0" r="0" b="3175"/>
            <wp:docPr id="1" name="Picture 1" descr="National Institutes of Allergy and Infectious Diseas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tional Institutes of Allergy and Infectious Diseases Logo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614" cy="45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53" w14:textId="7EFB4007" w:rsidR="001C2FE3" w:rsidRDefault="00FE5336" w:rsidP="00010555">
      <w:pPr>
        <w:pStyle w:val="Heading1"/>
        <w:spacing w:after="0"/>
      </w:pPr>
      <w:r w:rsidRPr="00010555">
        <w:t xml:space="preserve">TMF Oversight – DAIDS </w:t>
      </w:r>
      <w:r w:rsidR="00B1195B" w:rsidRPr="00010555">
        <w:t>PC Checklist</w:t>
      </w:r>
    </w:p>
    <w:p w14:paraId="39E410E4" w14:textId="2AE41C29" w:rsidR="00010555" w:rsidRPr="00010555" w:rsidRDefault="00010555" w:rsidP="00010555">
      <w:pPr>
        <w:jc w:val="center"/>
      </w:pPr>
      <w:r>
        <w:t>Version 1.0, 12/1/2023</w:t>
      </w:r>
    </w:p>
    <w:p w14:paraId="0445D223" w14:textId="5F4F45B1" w:rsidR="00FE5336" w:rsidRDefault="00FE5336">
      <w:r>
        <w:t xml:space="preserve">This is the checklist for Trial Master File (TMF) document-level </w:t>
      </w:r>
      <w:r w:rsidRPr="00FE5336">
        <w:t xml:space="preserve">review carried out by a DAIDS </w:t>
      </w:r>
      <w:r w:rsidR="004B55E1">
        <w:t>Primary Contact (</w:t>
      </w:r>
      <w:r w:rsidRPr="00FE5336">
        <w:t>PC</w:t>
      </w:r>
      <w:r w:rsidR="004B55E1">
        <w:t>)</w:t>
      </w:r>
      <w:r w:rsidRPr="00FE5336">
        <w:t xml:space="preserve"> of documents they are responsible for, per the DAIDS Protocol Specific Index, contributing to Sponsor Oversight of documents in the TMF. The review should ensure that documents generated during a study have been filed in the TMF, per requirements as outlined in DAIDS Work Instruction</w:t>
      </w:r>
      <w:r w:rsidR="004B55E1">
        <w:t xml:space="preserve"> DAIDS-OPC-A15-WI-00002.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6745"/>
      </w:tblGrid>
      <w:tr w:rsidR="004B55E1" w14:paraId="0FA62324" w14:textId="77777777" w:rsidTr="00312A76">
        <w:trPr>
          <w:trHeight w:val="432"/>
          <w:jc w:val="center"/>
        </w:trPr>
        <w:tc>
          <w:tcPr>
            <w:tcW w:w="2605" w:type="dxa"/>
            <w:vAlign w:val="center"/>
          </w:tcPr>
          <w:p w14:paraId="1F71F8AC" w14:textId="1D0D4ABF" w:rsidR="004B55E1" w:rsidRDefault="004B55E1" w:rsidP="004B55E1">
            <w:permStart w:id="871129238" w:edGrp="everyone"/>
            <w:r>
              <w:t>Checklist completed by:</w:t>
            </w:r>
          </w:p>
        </w:tc>
        <w:tc>
          <w:tcPr>
            <w:tcW w:w="6745" w:type="dxa"/>
            <w:vAlign w:val="center"/>
          </w:tcPr>
          <w:p w14:paraId="725DB2ED" w14:textId="77777777" w:rsidR="004B55E1" w:rsidRDefault="004B55E1" w:rsidP="004B55E1"/>
        </w:tc>
      </w:tr>
      <w:tr w:rsidR="004B55E1" w14:paraId="16FE6CF9" w14:textId="77777777" w:rsidTr="00312A76">
        <w:trPr>
          <w:trHeight w:val="432"/>
          <w:jc w:val="center"/>
        </w:trPr>
        <w:tc>
          <w:tcPr>
            <w:tcW w:w="2605" w:type="dxa"/>
            <w:vAlign w:val="center"/>
          </w:tcPr>
          <w:p w14:paraId="16C21CBB" w14:textId="625103BA" w:rsidR="004B55E1" w:rsidRDefault="004B55E1" w:rsidP="004B55E1">
            <w:r>
              <w:t>QC Review Start Date:</w:t>
            </w:r>
          </w:p>
        </w:tc>
        <w:tc>
          <w:tcPr>
            <w:tcW w:w="6745" w:type="dxa"/>
            <w:vAlign w:val="center"/>
          </w:tcPr>
          <w:p w14:paraId="2FD4EFC0" w14:textId="77777777" w:rsidR="004B55E1" w:rsidRDefault="004B55E1" w:rsidP="004B55E1"/>
        </w:tc>
      </w:tr>
      <w:tr w:rsidR="006B0309" w14:paraId="2C289034" w14:textId="77777777" w:rsidTr="00312A76">
        <w:trPr>
          <w:trHeight w:val="432"/>
          <w:jc w:val="center"/>
        </w:trPr>
        <w:tc>
          <w:tcPr>
            <w:tcW w:w="2605" w:type="dxa"/>
            <w:vAlign w:val="center"/>
          </w:tcPr>
          <w:p w14:paraId="18CF84BA" w14:textId="673BAA6E" w:rsidR="006B0309" w:rsidRDefault="006B0309" w:rsidP="004B55E1">
            <w:r>
              <w:t>Electronic System:</w:t>
            </w:r>
          </w:p>
        </w:tc>
        <w:tc>
          <w:tcPr>
            <w:tcW w:w="6745" w:type="dxa"/>
            <w:vAlign w:val="center"/>
          </w:tcPr>
          <w:p w14:paraId="6C23956E" w14:textId="77777777" w:rsidR="006B0309" w:rsidRDefault="006B0309" w:rsidP="004B55E1"/>
        </w:tc>
      </w:tr>
      <w:tr w:rsidR="004B55E1" w14:paraId="541EDCCA" w14:textId="77777777" w:rsidTr="00312A76">
        <w:trPr>
          <w:trHeight w:val="432"/>
          <w:jc w:val="center"/>
        </w:trPr>
        <w:tc>
          <w:tcPr>
            <w:tcW w:w="2605" w:type="dxa"/>
            <w:vAlign w:val="center"/>
          </w:tcPr>
          <w:p w14:paraId="46AA77C3" w14:textId="2A1E0C9A" w:rsidR="004B55E1" w:rsidRDefault="004B55E1" w:rsidP="004B55E1">
            <w:r>
              <w:t>Protocol(s):</w:t>
            </w:r>
          </w:p>
        </w:tc>
        <w:tc>
          <w:tcPr>
            <w:tcW w:w="6745" w:type="dxa"/>
            <w:vAlign w:val="center"/>
          </w:tcPr>
          <w:p w14:paraId="14C13BC6" w14:textId="77777777" w:rsidR="004B55E1" w:rsidRDefault="004B55E1" w:rsidP="004B55E1"/>
        </w:tc>
      </w:tr>
    </w:tbl>
    <w:permEnd w:id="871129238"/>
    <w:p w14:paraId="072E9AF5" w14:textId="14F7BE35" w:rsidR="0030229B" w:rsidRDefault="0030229B" w:rsidP="00010555">
      <w:pPr>
        <w:tabs>
          <w:tab w:val="left" w:pos="10080"/>
          <w:tab w:val="left" w:pos="10980"/>
        </w:tabs>
        <w:spacing w:before="360" w:after="0"/>
      </w:pPr>
      <w:r>
        <w:t>For documents included in this review, were you also the Authoritative Source who uploaded the document(s)?</w:t>
      </w:r>
      <w:r w:rsidR="00010555">
        <w:tab/>
      </w:r>
      <w:sdt>
        <w:sdtPr>
          <w:alias w:val="Authoritative Source Yes"/>
          <w:tag w:val="Authoritative Source Yes"/>
          <w:id w:val="2027980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97723383" w:edGrp="everyone"/>
          <w:r w:rsidR="00313E83">
            <w:rPr>
              <w:rFonts w:ascii="MS Gothic" w:eastAsia="MS Gothic" w:hAnsi="MS Gothic" w:hint="eastAsia"/>
            </w:rPr>
            <w:t>☐</w:t>
          </w:r>
          <w:permEnd w:id="1797723383"/>
        </w:sdtContent>
      </w:sdt>
      <w:r w:rsidR="00216BC1">
        <w:t xml:space="preserve"> </w:t>
      </w:r>
      <w:r w:rsidR="00010555">
        <w:t xml:space="preserve"> </w:t>
      </w:r>
      <w:r w:rsidR="00216BC1">
        <w:t>Yes</w:t>
      </w:r>
      <w:r w:rsidR="00010555">
        <w:tab/>
      </w:r>
      <w:permStart w:id="44918830" w:edGrp="everyone"/>
      <w:sdt>
        <w:sdtPr>
          <w:alias w:val="Authoritative Source No"/>
          <w:tag w:val="Authoritative Source No"/>
          <w:id w:val="77563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BD5">
            <w:rPr>
              <w:rFonts w:ascii="MS Gothic" w:eastAsia="MS Gothic" w:hAnsi="MS Gothic" w:hint="eastAsia"/>
            </w:rPr>
            <w:t>☐</w:t>
          </w:r>
        </w:sdtContent>
      </w:sdt>
      <w:permEnd w:id="44918830"/>
      <w:r w:rsidR="00216BC1">
        <w:t xml:space="preserve">  No</w:t>
      </w:r>
    </w:p>
    <w:p w14:paraId="21FB4B53" w14:textId="6744ADD4" w:rsidR="0030229B" w:rsidRDefault="0030229B" w:rsidP="006916E7">
      <w:pPr>
        <w:spacing w:after="0"/>
        <w:ind w:left="1080" w:hanging="180"/>
        <w:rPr>
          <w:i/>
          <w:iCs/>
          <w:sz w:val="20"/>
          <w:szCs w:val="20"/>
        </w:rPr>
      </w:pPr>
      <w:r w:rsidRPr="000171CD">
        <w:rPr>
          <w:i/>
          <w:iCs/>
          <w:sz w:val="20"/>
          <w:szCs w:val="20"/>
        </w:rPr>
        <w:t xml:space="preserve">If </w:t>
      </w:r>
      <w:r>
        <w:rPr>
          <w:i/>
          <w:iCs/>
          <w:sz w:val="20"/>
          <w:szCs w:val="20"/>
        </w:rPr>
        <w:t>Y</w:t>
      </w:r>
      <w:r w:rsidRPr="000171CD">
        <w:rPr>
          <w:i/>
          <w:iCs/>
          <w:sz w:val="20"/>
          <w:szCs w:val="20"/>
        </w:rPr>
        <w:t xml:space="preserve">es, then below </w:t>
      </w:r>
      <w:r w:rsidR="0009388E">
        <w:rPr>
          <w:i/>
          <w:iCs/>
          <w:sz w:val="20"/>
          <w:szCs w:val="20"/>
        </w:rPr>
        <w:t xml:space="preserve">Steps of DAIDS PC QC </w:t>
      </w:r>
      <w:r w:rsidRPr="000171CD">
        <w:rPr>
          <w:i/>
          <w:iCs/>
          <w:sz w:val="20"/>
          <w:szCs w:val="20"/>
        </w:rPr>
        <w:t>would be N/A</w:t>
      </w:r>
      <w:r w:rsidR="0009388E">
        <w:rPr>
          <w:i/>
          <w:iCs/>
          <w:sz w:val="20"/>
          <w:szCs w:val="20"/>
        </w:rPr>
        <w:t>,</w:t>
      </w:r>
      <w:r w:rsidRPr="000171CD">
        <w:rPr>
          <w:i/>
          <w:iCs/>
          <w:sz w:val="20"/>
          <w:szCs w:val="20"/>
        </w:rPr>
        <w:t xml:space="preserve"> as additional review is not needed. </w:t>
      </w:r>
      <w:r w:rsidR="001D7755">
        <w:rPr>
          <w:i/>
          <w:iCs/>
          <w:sz w:val="20"/>
          <w:szCs w:val="20"/>
        </w:rPr>
        <w:t>Documents</w:t>
      </w:r>
      <w:r w:rsidR="0009388E">
        <w:rPr>
          <w:i/>
          <w:iCs/>
          <w:sz w:val="20"/>
          <w:szCs w:val="20"/>
        </w:rPr>
        <w:t xml:space="preserve"> you</w:t>
      </w:r>
      <w:r w:rsidR="001D7755">
        <w:rPr>
          <w:i/>
          <w:iCs/>
          <w:sz w:val="20"/>
          <w:szCs w:val="20"/>
        </w:rPr>
        <w:t xml:space="preserve"> uploaded as AS </w:t>
      </w:r>
      <w:r w:rsidR="00BC7CAB">
        <w:rPr>
          <w:i/>
          <w:iCs/>
          <w:sz w:val="20"/>
          <w:szCs w:val="20"/>
        </w:rPr>
        <w:t>and PC should be listed in table</w:t>
      </w:r>
      <w:r w:rsidR="0009388E">
        <w:rPr>
          <w:i/>
          <w:iCs/>
          <w:sz w:val="20"/>
          <w:szCs w:val="20"/>
        </w:rPr>
        <w:t xml:space="preserve"> below</w:t>
      </w:r>
      <w:r w:rsidR="00BC7CAB">
        <w:rPr>
          <w:i/>
          <w:iCs/>
          <w:sz w:val="20"/>
          <w:szCs w:val="20"/>
        </w:rPr>
        <w:t xml:space="preserve">. </w:t>
      </w:r>
      <w:r w:rsidRPr="000171CD">
        <w:rPr>
          <w:i/>
          <w:iCs/>
          <w:sz w:val="20"/>
          <w:szCs w:val="20"/>
        </w:rPr>
        <w:t>See DAIDS-OPC-A15-WI-00002.</w:t>
      </w:r>
    </w:p>
    <w:p w14:paraId="2DD0FED0" w14:textId="39839474" w:rsidR="0030229B" w:rsidRDefault="0030229B" w:rsidP="00010555">
      <w:pPr>
        <w:spacing w:after="360"/>
        <w:ind w:left="1094" w:hanging="187"/>
        <w:rPr>
          <w:b/>
          <w:bCs/>
          <w:sz w:val="24"/>
          <w:szCs w:val="24"/>
        </w:rPr>
      </w:pPr>
      <w:r>
        <w:rPr>
          <w:i/>
          <w:iCs/>
          <w:sz w:val="20"/>
          <w:szCs w:val="20"/>
        </w:rPr>
        <w:t xml:space="preserve">If No, </w:t>
      </w:r>
      <w:r w:rsidR="00BC7CAB">
        <w:rPr>
          <w:i/>
          <w:iCs/>
          <w:sz w:val="20"/>
          <w:szCs w:val="20"/>
        </w:rPr>
        <w:t>review criteria in steps of DAIDS PC QC</w:t>
      </w:r>
      <w:r>
        <w:rPr>
          <w:i/>
          <w:iCs/>
          <w:sz w:val="20"/>
          <w:szCs w:val="20"/>
        </w:rPr>
        <w:t xml:space="preserve"> below.</w:t>
      </w:r>
    </w:p>
    <w:p w14:paraId="2D14B6FC" w14:textId="45CC3346" w:rsidR="00584FBC" w:rsidRPr="00010555" w:rsidRDefault="00E82DF7" w:rsidP="00010555">
      <w:pPr>
        <w:pStyle w:val="Heading2"/>
      </w:pPr>
      <w:r w:rsidRPr="00010555">
        <w:t>Steps</w:t>
      </w:r>
      <w:r w:rsidR="00C44B46" w:rsidRPr="00010555">
        <w:t xml:space="preserve"> of </w:t>
      </w:r>
      <w:r w:rsidR="005658A6" w:rsidRPr="00010555">
        <w:t>DAIDS PC QC</w:t>
      </w:r>
      <w:r w:rsidR="00A700E2" w:rsidRPr="00010555">
        <w:t>:</w:t>
      </w:r>
    </w:p>
    <w:p w14:paraId="037BB762" w14:textId="41A6CD40" w:rsidR="00AA121F" w:rsidRDefault="00180E98">
      <w:pPr>
        <w:rPr>
          <w:sz w:val="24"/>
          <w:szCs w:val="24"/>
        </w:rPr>
      </w:pPr>
      <w:r>
        <w:rPr>
          <w:sz w:val="24"/>
          <w:szCs w:val="24"/>
        </w:rPr>
        <w:t xml:space="preserve">By checking these boxes, I attest that I have checked and evaluated the </w:t>
      </w:r>
      <w:r w:rsidR="00AA121F">
        <w:rPr>
          <w:sz w:val="24"/>
          <w:szCs w:val="24"/>
        </w:rPr>
        <w:t xml:space="preserve">following criteria for each document </w:t>
      </w:r>
      <w:r>
        <w:rPr>
          <w:sz w:val="24"/>
          <w:szCs w:val="24"/>
        </w:rPr>
        <w:t xml:space="preserve">included in this </w:t>
      </w:r>
      <w:r w:rsidR="00AA121F">
        <w:rPr>
          <w:sz w:val="24"/>
          <w:szCs w:val="24"/>
        </w:rPr>
        <w:t>review.</w:t>
      </w:r>
    </w:p>
    <w:permStart w:id="427972093" w:edGrp="everyone"/>
    <w:p w14:paraId="371EC7E5" w14:textId="2523B28D" w:rsidR="00D2420D" w:rsidRPr="00D2420D" w:rsidRDefault="00000000" w:rsidP="00633993">
      <w:pPr>
        <w:pStyle w:val="ListParagraph"/>
        <w:rPr>
          <w:sz w:val="24"/>
          <w:szCs w:val="24"/>
        </w:rPr>
      </w:pPr>
      <w:sdt>
        <w:sdtPr>
          <w:alias w:val="Each document and version have been reviewed."/>
          <w:tag w:val="Each document and version have been reviewed."/>
          <w:id w:val="11711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C08">
            <w:rPr>
              <w:rFonts w:ascii="MS Gothic" w:eastAsia="MS Gothic" w:hAnsi="MS Gothic" w:hint="eastAsia"/>
            </w:rPr>
            <w:t>☐</w:t>
          </w:r>
        </w:sdtContent>
      </w:sdt>
      <w:permEnd w:id="427972093"/>
      <w:r w:rsidR="00492F59">
        <w:t xml:space="preserve"> Reviewed for </w:t>
      </w:r>
      <w:r w:rsidR="00D2420D" w:rsidRPr="003D4A7A">
        <w:t xml:space="preserve">each document and document version generated during the study </w:t>
      </w:r>
      <w:r w:rsidR="00492F59">
        <w:t xml:space="preserve">to be </w:t>
      </w:r>
      <w:r w:rsidR="00D2420D" w:rsidRPr="00581EA8">
        <w:t>filed</w:t>
      </w:r>
      <w:r w:rsidR="00D2420D" w:rsidRPr="003D4A7A">
        <w:t xml:space="preserve"> within the TMF</w:t>
      </w:r>
    </w:p>
    <w:permStart w:id="1356556093" w:edGrp="everyone"/>
    <w:p w14:paraId="37AF9ECF" w14:textId="3BCA9EE1" w:rsidR="00D2420D" w:rsidRPr="00D2420D" w:rsidRDefault="00000000" w:rsidP="00633993">
      <w:pPr>
        <w:pStyle w:val="ListParagraph"/>
        <w:rPr>
          <w:sz w:val="24"/>
          <w:szCs w:val="24"/>
        </w:rPr>
      </w:pPr>
      <w:sdt>
        <w:sdtPr>
          <w:alias w:val="Documents have been verified as final."/>
          <w:tag w:val="Documents have been verified as final."/>
          <w:id w:val="34259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B33">
            <w:rPr>
              <w:rFonts w:ascii="MS Gothic" w:eastAsia="MS Gothic" w:hAnsi="MS Gothic" w:hint="eastAsia"/>
            </w:rPr>
            <w:t>☐</w:t>
          </w:r>
        </w:sdtContent>
      </w:sdt>
      <w:permEnd w:id="1356556093"/>
      <w:r w:rsidR="00492F59">
        <w:t xml:space="preserve"> Reviewed that </w:t>
      </w:r>
      <w:r w:rsidR="00DD1D25">
        <w:t xml:space="preserve">the </w:t>
      </w:r>
      <w:r w:rsidR="00D2420D">
        <w:t>document</w:t>
      </w:r>
      <w:r w:rsidR="00DD1D25">
        <w:t>(s) are</w:t>
      </w:r>
      <w:r w:rsidR="00D2420D">
        <w:t xml:space="preserve"> </w:t>
      </w:r>
      <w:r w:rsidR="00D2420D" w:rsidRPr="00595CA6">
        <w:rPr>
          <w:b/>
          <w:bCs/>
        </w:rPr>
        <w:t>final</w:t>
      </w:r>
    </w:p>
    <w:permStart w:id="183466966" w:edGrp="everyone"/>
    <w:p w14:paraId="7BB1E4BA" w14:textId="112063A4" w:rsidR="00D2420D" w:rsidRPr="00D2420D" w:rsidRDefault="00000000" w:rsidP="00633993">
      <w:pPr>
        <w:pStyle w:val="ListParagraph"/>
        <w:rPr>
          <w:sz w:val="24"/>
          <w:szCs w:val="24"/>
        </w:rPr>
      </w:pPr>
      <w:sdt>
        <w:sdtPr>
          <w:alias w:val="Completeness of documents have been verified."/>
          <w:tag w:val="Completeness of documents have been verified."/>
          <w:id w:val="-152724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C08">
            <w:rPr>
              <w:rFonts w:ascii="MS Gothic" w:eastAsia="MS Gothic" w:hAnsi="MS Gothic" w:hint="eastAsia"/>
            </w:rPr>
            <w:t>☐</w:t>
          </w:r>
        </w:sdtContent>
      </w:sdt>
      <w:permEnd w:id="183466966"/>
      <w:r w:rsidR="00492F59">
        <w:t xml:space="preserve"> Reviewed that </w:t>
      </w:r>
      <w:r w:rsidR="00DD1D25">
        <w:t>the</w:t>
      </w:r>
      <w:r w:rsidR="00D2420D">
        <w:t xml:space="preserve"> document</w:t>
      </w:r>
      <w:r w:rsidR="00DD1D25">
        <w:t>(s) are</w:t>
      </w:r>
      <w:r w:rsidR="00D2420D">
        <w:t xml:space="preserve"> </w:t>
      </w:r>
      <w:r w:rsidR="00D2420D" w:rsidRPr="00595CA6">
        <w:rPr>
          <w:b/>
          <w:bCs/>
        </w:rPr>
        <w:t>complete</w:t>
      </w:r>
    </w:p>
    <w:permStart w:id="320630057" w:edGrp="everyone"/>
    <w:p w14:paraId="527931E7" w14:textId="65A10430" w:rsidR="00D2420D" w:rsidRPr="0030229B" w:rsidRDefault="00000000" w:rsidP="00633993">
      <w:pPr>
        <w:pStyle w:val="ListParagraph"/>
        <w:rPr>
          <w:sz w:val="24"/>
          <w:szCs w:val="24"/>
        </w:rPr>
      </w:pPr>
      <w:sdt>
        <w:sdtPr>
          <w:alias w:val="Documents are legible."/>
          <w:tag w:val="Documents are legible."/>
          <w:id w:val="-14381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B33">
            <w:rPr>
              <w:rFonts w:ascii="MS Gothic" w:eastAsia="MS Gothic" w:hAnsi="MS Gothic" w:hint="eastAsia"/>
            </w:rPr>
            <w:t>☐</w:t>
          </w:r>
        </w:sdtContent>
      </w:sdt>
      <w:permEnd w:id="320630057"/>
      <w:r w:rsidR="00492F59">
        <w:t xml:space="preserve"> Reviewed that </w:t>
      </w:r>
      <w:r w:rsidR="00DD1D25">
        <w:t>the</w:t>
      </w:r>
      <w:r w:rsidR="00D2420D">
        <w:t xml:space="preserve"> document</w:t>
      </w:r>
      <w:r w:rsidR="00DD1D25">
        <w:t>(s) are</w:t>
      </w:r>
      <w:r w:rsidR="00D2420D">
        <w:t xml:space="preserve"> </w:t>
      </w:r>
      <w:r w:rsidR="00D2420D" w:rsidRPr="00595CA6">
        <w:rPr>
          <w:b/>
          <w:bCs/>
        </w:rPr>
        <w:t>legible</w:t>
      </w:r>
    </w:p>
    <w:permStart w:id="1201166703" w:edGrp="everyone"/>
    <w:p w14:paraId="463BF229" w14:textId="599C3A2B" w:rsidR="0030229B" w:rsidRPr="008B22FA" w:rsidRDefault="00000000" w:rsidP="00633993">
      <w:pPr>
        <w:pStyle w:val="ListParagraph"/>
        <w:rPr>
          <w:sz w:val="24"/>
          <w:szCs w:val="24"/>
        </w:rPr>
      </w:pPr>
      <w:sdt>
        <w:sdtPr>
          <w:alias w:val="Documents are associated with the appropriate study/studies."/>
          <w:tag w:val="Documents are associated with the appropriate study/studies."/>
          <w:id w:val="-105892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B33">
            <w:rPr>
              <w:rFonts w:ascii="MS Gothic" w:eastAsia="MS Gothic" w:hAnsi="MS Gothic" w:hint="eastAsia"/>
            </w:rPr>
            <w:t>☐</w:t>
          </w:r>
        </w:sdtContent>
      </w:sdt>
      <w:permEnd w:id="1201166703"/>
      <w:r w:rsidR="00492F59">
        <w:t xml:space="preserve"> Reviewed that </w:t>
      </w:r>
      <w:r w:rsidR="00DD1D25">
        <w:t>the</w:t>
      </w:r>
      <w:r w:rsidR="0030229B">
        <w:t xml:space="preserve"> document</w:t>
      </w:r>
      <w:r w:rsidR="00DD1D25">
        <w:t>(s) are</w:t>
      </w:r>
      <w:r w:rsidR="0030229B">
        <w:t xml:space="preserve"> associated with the appropriate </w:t>
      </w:r>
      <w:r w:rsidR="0030229B" w:rsidRPr="007B3DB0">
        <w:rPr>
          <w:b/>
          <w:bCs/>
        </w:rPr>
        <w:t>study</w:t>
      </w:r>
      <w:r w:rsidR="00DD1D25">
        <w:rPr>
          <w:b/>
          <w:bCs/>
        </w:rPr>
        <w:t>/studies</w:t>
      </w:r>
    </w:p>
    <w:permStart w:id="325080937" w:edGrp="everyone"/>
    <w:p w14:paraId="5B956177" w14:textId="570AE116" w:rsidR="008B22FA" w:rsidRPr="00E30756" w:rsidRDefault="00000000" w:rsidP="00633993">
      <w:pPr>
        <w:pStyle w:val="ListParagraph"/>
        <w:rPr>
          <w:sz w:val="24"/>
          <w:szCs w:val="24"/>
        </w:rPr>
      </w:pPr>
      <w:sdt>
        <w:sdtPr>
          <w:alias w:val="Document date field(s) match date on document(s)."/>
          <w:tag w:val="Document date field(s) match date on document(s)."/>
          <w:id w:val="-588858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B33">
            <w:rPr>
              <w:rFonts w:ascii="MS Gothic" w:eastAsia="MS Gothic" w:hAnsi="MS Gothic" w:hint="eastAsia"/>
            </w:rPr>
            <w:t>☐</w:t>
          </w:r>
        </w:sdtContent>
      </w:sdt>
      <w:permEnd w:id="325080937"/>
      <w:r w:rsidR="00492F59">
        <w:t xml:space="preserve"> Reviewed that </w:t>
      </w:r>
      <w:r w:rsidR="00DD1D25">
        <w:t>the</w:t>
      </w:r>
      <w:r w:rsidR="00E30756">
        <w:t xml:space="preserve"> </w:t>
      </w:r>
      <w:r w:rsidR="00E30756" w:rsidRPr="007B3DB0">
        <w:rPr>
          <w:b/>
          <w:bCs/>
        </w:rPr>
        <w:t>Document Date</w:t>
      </w:r>
      <w:r w:rsidR="00E30756">
        <w:t xml:space="preserve"> field</w:t>
      </w:r>
      <w:r w:rsidR="00DD1D25">
        <w:t>(s)</w:t>
      </w:r>
      <w:r w:rsidR="00E30756">
        <w:t xml:space="preserve"> match the date found on the document(s)</w:t>
      </w:r>
    </w:p>
    <w:permStart w:id="1807572884" w:edGrp="everyone"/>
    <w:p w14:paraId="03A95037" w14:textId="6239D45D" w:rsidR="00E30756" w:rsidRPr="00E30756" w:rsidRDefault="00000000" w:rsidP="00633993">
      <w:pPr>
        <w:pStyle w:val="ListParagraph"/>
        <w:rPr>
          <w:sz w:val="24"/>
          <w:szCs w:val="24"/>
        </w:rPr>
      </w:pPr>
      <w:sdt>
        <w:sdtPr>
          <w:alias w:val="Document version matches the version found in the document."/>
          <w:tag w:val="Document version matches the version found in the document."/>
          <w:id w:val="74739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B33">
            <w:rPr>
              <w:rFonts w:ascii="MS Gothic" w:eastAsia="MS Gothic" w:hAnsi="MS Gothic" w:hint="eastAsia"/>
            </w:rPr>
            <w:t>☐</w:t>
          </w:r>
        </w:sdtContent>
      </w:sdt>
      <w:permEnd w:id="1807572884"/>
      <w:r w:rsidR="00492F59">
        <w:t xml:space="preserve"> Reviewed that </w:t>
      </w:r>
      <w:r w:rsidR="00DD1D25">
        <w:t>the</w:t>
      </w:r>
      <w:r w:rsidR="00E30756">
        <w:t xml:space="preserve"> </w:t>
      </w:r>
      <w:r w:rsidR="00E30756" w:rsidRPr="007B3DB0">
        <w:rPr>
          <w:b/>
          <w:bCs/>
        </w:rPr>
        <w:t>Document Version</w:t>
      </w:r>
      <w:r w:rsidR="00E30756">
        <w:t xml:space="preserve"> field</w:t>
      </w:r>
      <w:r w:rsidR="00DD1D25">
        <w:t>(s)</w:t>
      </w:r>
      <w:r w:rsidR="00E30756">
        <w:t xml:space="preserve"> match the version found on the document(s)</w:t>
      </w:r>
    </w:p>
    <w:permStart w:id="2086890185" w:edGrp="everyone"/>
    <w:p w14:paraId="739DD40D" w14:textId="082411C7" w:rsidR="00E30756" w:rsidRPr="00D2420D" w:rsidRDefault="00000000" w:rsidP="00633993">
      <w:pPr>
        <w:pStyle w:val="ListParagraph"/>
        <w:rPr>
          <w:sz w:val="24"/>
          <w:szCs w:val="24"/>
        </w:rPr>
      </w:pPr>
      <w:sdt>
        <w:sdtPr>
          <w:alias w:val="Document(s) are filed in the expected location per the Index."/>
          <w:tag w:val="Document(s) are filed in the expected location per the Index."/>
          <w:id w:val="-38387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B33">
            <w:rPr>
              <w:rFonts w:ascii="MS Gothic" w:eastAsia="MS Gothic" w:hAnsi="MS Gothic" w:hint="eastAsia"/>
            </w:rPr>
            <w:t>☐</w:t>
          </w:r>
        </w:sdtContent>
      </w:sdt>
      <w:permEnd w:id="2086890185"/>
      <w:r w:rsidR="00492F59">
        <w:t xml:space="preserve"> Reviewed that </w:t>
      </w:r>
      <w:r w:rsidR="00DD1D25">
        <w:t>the</w:t>
      </w:r>
      <w:r w:rsidR="00E30756">
        <w:t xml:space="preserve"> document</w:t>
      </w:r>
      <w:r w:rsidR="00F50D94">
        <w:t>(s) are</w:t>
      </w:r>
      <w:r w:rsidR="00E30756">
        <w:t xml:space="preserve"> </w:t>
      </w:r>
      <w:r w:rsidR="00E30756" w:rsidRPr="00156CBC">
        <w:t xml:space="preserve">filed </w:t>
      </w:r>
      <w:r w:rsidR="00E30756">
        <w:t xml:space="preserve">in the </w:t>
      </w:r>
      <w:r w:rsidR="00E30756" w:rsidRPr="00156CBC">
        <w:rPr>
          <w:b/>
          <w:bCs/>
        </w:rPr>
        <w:t>expected location</w:t>
      </w:r>
      <w:r w:rsidR="00E30756">
        <w:t xml:space="preserve"> per the Index</w:t>
      </w:r>
    </w:p>
    <w:p w14:paraId="3A544B7C" w14:textId="3878243C" w:rsidR="00C34B2E" w:rsidRDefault="0030229B" w:rsidP="00010555">
      <w:pPr>
        <w:spacing w:after="360"/>
      </w:pPr>
      <w:r>
        <w:t xml:space="preserve">If any issues are identified during the review, please </w:t>
      </w:r>
      <w:r w:rsidR="00C34B2E">
        <w:t>add</w:t>
      </w:r>
      <w:r>
        <w:t xml:space="preserve"> specific comments</w:t>
      </w:r>
      <w:r w:rsidR="00C34B2E">
        <w:t xml:space="preserve"> including corrective actions and resolution in the document list below.</w:t>
      </w:r>
    </w:p>
    <w:p w14:paraId="1CA67235" w14:textId="73700EAE" w:rsidR="00617D46" w:rsidRPr="00F458C6" w:rsidRDefault="00F458C6" w:rsidP="00010555">
      <w:pPr>
        <w:pStyle w:val="Heading2"/>
      </w:pPr>
      <w:r w:rsidRPr="00F458C6">
        <w:lastRenderedPageBreak/>
        <w:t>All Documents Reviewed during DAIDS PC QC: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070"/>
        <w:gridCol w:w="3420"/>
        <w:gridCol w:w="6210"/>
      </w:tblGrid>
      <w:tr w:rsidR="008351AE" w14:paraId="1C889F8B" w14:textId="77777777" w:rsidTr="00BA7B33">
        <w:tc>
          <w:tcPr>
            <w:tcW w:w="2065" w:type="dxa"/>
            <w:shd w:val="clear" w:color="auto" w:fill="E7E6E6" w:themeFill="background2"/>
            <w:noWrap/>
            <w:vAlign w:val="center"/>
          </w:tcPr>
          <w:p w14:paraId="474DF649" w14:textId="4B391E82" w:rsidR="008351AE" w:rsidRDefault="008351AE" w:rsidP="008351AE">
            <w:pPr>
              <w:jc w:val="center"/>
            </w:pPr>
            <w:permStart w:id="581845487" w:edGrp="everyone"/>
            <w:r>
              <w:t>Protocol</w:t>
            </w:r>
            <w:r w:rsidR="00F458C6">
              <w:t>(s)</w:t>
            </w:r>
          </w:p>
        </w:tc>
        <w:tc>
          <w:tcPr>
            <w:tcW w:w="2070" w:type="dxa"/>
            <w:shd w:val="clear" w:color="auto" w:fill="E7E6E6" w:themeFill="background2"/>
            <w:noWrap/>
            <w:vAlign w:val="center"/>
          </w:tcPr>
          <w:p w14:paraId="14EE2ECE" w14:textId="00BB2944" w:rsidR="008351AE" w:rsidRDefault="008351AE" w:rsidP="008351AE">
            <w:pPr>
              <w:jc w:val="center"/>
            </w:pPr>
            <w:r>
              <w:t>Artifact # / Artifact</w:t>
            </w:r>
          </w:p>
        </w:tc>
        <w:tc>
          <w:tcPr>
            <w:tcW w:w="3420" w:type="dxa"/>
            <w:shd w:val="clear" w:color="auto" w:fill="E7E6E6" w:themeFill="background2"/>
            <w:noWrap/>
            <w:vAlign w:val="center"/>
          </w:tcPr>
          <w:p w14:paraId="108657FA" w14:textId="447C18A0" w:rsidR="008351AE" w:rsidRDefault="008351AE" w:rsidP="008351AE">
            <w:pPr>
              <w:jc w:val="center"/>
            </w:pPr>
            <w:r>
              <w:t>Document ID / Unique Identifiers</w:t>
            </w:r>
          </w:p>
        </w:tc>
        <w:tc>
          <w:tcPr>
            <w:tcW w:w="6210" w:type="dxa"/>
            <w:shd w:val="clear" w:color="auto" w:fill="E7E6E6" w:themeFill="background2"/>
            <w:noWrap/>
            <w:vAlign w:val="center"/>
          </w:tcPr>
          <w:p w14:paraId="567C1305" w14:textId="2090317C" w:rsidR="008351AE" w:rsidRDefault="008351AE" w:rsidP="008351AE">
            <w:pPr>
              <w:jc w:val="center"/>
            </w:pPr>
            <w:r>
              <w:t>Comments on Significant Findings</w:t>
            </w:r>
          </w:p>
          <w:p w14:paraId="7DD2D6D5" w14:textId="2C9E1811" w:rsidR="008351AE" w:rsidRDefault="008351AE" w:rsidP="008351AE">
            <w:pPr>
              <w:jc w:val="center"/>
            </w:pPr>
            <w:r>
              <w:t>(including resolution)</w:t>
            </w:r>
          </w:p>
        </w:tc>
      </w:tr>
      <w:tr w:rsidR="008351AE" w14:paraId="30E75602" w14:textId="77777777" w:rsidTr="00F458C6">
        <w:tc>
          <w:tcPr>
            <w:tcW w:w="2065" w:type="dxa"/>
          </w:tcPr>
          <w:p w14:paraId="405D5C35" w14:textId="77777777" w:rsidR="008351AE" w:rsidRDefault="008351AE"/>
        </w:tc>
        <w:tc>
          <w:tcPr>
            <w:tcW w:w="2070" w:type="dxa"/>
          </w:tcPr>
          <w:p w14:paraId="58A72662" w14:textId="77777777" w:rsidR="008351AE" w:rsidRDefault="008351AE"/>
        </w:tc>
        <w:tc>
          <w:tcPr>
            <w:tcW w:w="3420" w:type="dxa"/>
          </w:tcPr>
          <w:p w14:paraId="1F78623C" w14:textId="77777777" w:rsidR="008351AE" w:rsidRDefault="008351AE"/>
        </w:tc>
        <w:tc>
          <w:tcPr>
            <w:tcW w:w="6210" w:type="dxa"/>
          </w:tcPr>
          <w:p w14:paraId="5DCA31DA" w14:textId="77777777" w:rsidR="008351AE" w:rsidRDefault="008351AE"/>
        </w:tc>
      </w:tr>
      <w:tr w:rsidR="008351AE" w14:paraId="0187B968" w14:textId="77777777" w:rsidTr="00F458C6">
        <w:tc>
          <w:tcPr>
            <w:tcW w:w="2065" w:type="dxa"/>
          </w:tcPr>
          <w:p w14:paraId="76644C74" w14:textId="77777777" w:rsidR="008351AE" w:rsidRDefault="008351AE"/>
        </w:tc>
        <w:tc>
          <w:tcPr>
            <w:tcW w:w="2070" w:type="dxa"/>
          </w:tcPr>
          <w:p w14:paraId="00D5E34C" w14:textId="77777777" w:rsidR="008351AE" w:rsidRDefault="008351AE"/>
        </w:tc>
        <w:tc>
          <w:tcPr>
            <w:tcW w:w="3420" w:type="dxa"/>
          </w:tcPr>
          <w:p w14:paraId="287D967B" w14:textId="77777777" w:rsidR="008351AE" w:rsidRDefault="008351AE"/>
        </w:tc>
        <w:tc>
          <w:tcPr>
            <w:tcW w:w="6210" w:type="dxa"/>
          </w:tcPr>
          <w:p w14:paraId="7502A52E" w14:textId="77777777" w:rsidR="008351AE" w:rsidRDefault="008351AE"/>
        </w:tc>
      </w:tr>
      <w:tr w:rsidR="008351AE" w14:paraId="081D2E0D" w14:textId="77777777" w:rsidTr="00F458C6">
        <w:tc>
          <w:tcPr>
            <w:tcW w:w="2065" w:type="dxa"/>
          </w:tcPr>
          <w:p w14:paraId="540167AA" w14:textId="77777777" w:rsidR="008351AE" w:rsidRDefault="008351AE"/>
        </w:tc>
        <w:tc>
          <w:tcPr>
            <w:tcW w:w="2070" w:type="dxa"/>
          </w:tcPr>
          <w:p w14:paraId="54F2CAF6" w14:textId="77777777" w:rsidR="008351AE" w:rsidRDefault="008351AE"/>
        </w:tc>
        <w:tc>
          <w:tcPr>
            <w:tcW w:w="3420" w:type="dxa"/>
          </w:tcPr>
          <w:p w14:paraId="01610FEB" w14:textId="77777777" w:rsidR="008351AE" w:rsidRDefault="008351AE"/>
        </w:tc>
        <w:tc>
          <w:tcPr>
            <w:tcW w:w="6210" w:type="dxa"/>
          </w:tcPr>
          <w:p w14:paraId="03AC67F7" w14:textId="77777777" w:rsidR="008351AE" w:rsidRDefault="008351AE"/>
        </w:tc>
      </w:tr>
      <w:tr w:rsidR="008351AE" w14:paraId="05A73FE1" w14:textId="77777777" w:rsidTr="00F458C6">
        <w:tc>
          <w:tcPr>
            <w:tcW w:w="2065" w:type="dxa"/>
          </w:tcPr>
          <w:p w14:paraId="4EA65528" w14:textId="77777777" w:rsidR="008351AE" w:rsidRDefault="008351AE"/>
        </w:tc>
        <w:tc>
          <w:tcPr>
            <w:tcW w:w="2070" w:type="dxa"/>
          </w:tcPr>
          <w:p w14:paraId="5E1DCA27" w14:textId="77777777" w:rsidR="008351AE" w:rsidRDefault="008351AE"/>
        </w:tc>
        <w:tc>
          <w:tcPr>
            <w:tcW w:w="3420" w:type="dxa"/>
          </w:tcPr>
          <w:p w14:paraId="37E12637" w14:textId="77777777" w:rsidR="008351AE" w:rsidRDefault="008351AE"/>
        </w:tc>
        <w:tc>
          <w:tcPr>
            <w:tcW w:w="6210" w:type="dxa"/>
          </w:tcPr>
          <w:p w14:paraId="5383E2F9" w14:textId="77777777" w:rsidR="008351AE" w:rsidRDefault="008351AE"/>
        </w:tc>
      </w:tr>
      <w:tr w:rsidR="008351AE" w14:paraId="46A4981D" w14:textId="77777777" w:rsidTr="00F458C6">
        <w:tc>
          <w:tcPr>
            <w:tcW w:w="2065" w:type="dxa"/>
          </w:tcPr>
          <w:p w14:paraId="18346F31" w14:textId="77777777" w:rsidR="008351AE" w:rsidRDefault="008351AE"/>
        </w:tc>
        <w:tc>
          <w:tcPr>
            <w:tcW w:w="2070" w:type="dxa"/>
          </w:tcPr>
          <w:p w14:paraId="2E9A7AC0" w14:textId="77777777" w:rsidR="008351AE" w:rsidRDefault="008351AE"/>
        </w:tc>
        <w:tc>
          <w:tcPr>
            <w:tcW w:w="3420" w:type="dxa"/>
          </w:tcPr>
          <w:p w14:paraId="7763EA51" w14:textId="77777777" w:rsidR="008351AE" w:rsidRDefault="008351AE"/>
        </w:tc>
        <w:tc>
          <w:tcPr>
            <w:tcW w:w="6210" w:type="dxa"/>
          </w:tcPr>
          <w:p w14:paraId="4F212C12" w14:textId="77777777" w:rsidR="008351AE" w:rsidRDefault="008351AE"/>
        </w:tc>
      </w:tr>
      <w:tr w:rsidR="008351AE" w14:paraId="775D819A" w14:textId="77777777" w:rsidTr="00F458C6">
        <w:tc>
          <w:tcPr>
            <w:tcW w:w="2065" w:type="dxa"/>
          </w:tcPr>
          <w:p w14:paraId="1BC7C8F3" w14:textId="77777777" w:rsidR="008351AE" w:rsidRDefault="008351AE"/>
        </w:tc>
        <w:tc>
          <w:tcPr>
            <w:tcW w:w="2070" w:type="dxa"/>
          </w:tcPr>
          <w:p w14:paraId="5A74CC1F" w14:textId="77777777" w:rsidR="008351AE" w:rsidRDefault="008351AE"/>
        </w:tc>
        <w:tc>
          <w:tcPr>
            <w:tcW w:w="3420" w:type="dxa"/>
          </w:tcPr>
          <w:p w14:paraId="4DC7A3CB" w14:textId="77777777" w:rsidR="008351AE" w:rsidRDefault="008351AE"/>
        </w:tc>
        <w:tc>
          <w:tcPr>
            <w:tcW w:w="6210" w:type="dxa"/>
          </w:tcPr>
          <w:p w14:paraId="7EE3771D" w14:textId="77777777" w:rsidR="008351AE" w:rsidRDefault="008351AE"/>
        </w:tc>
      </w:tr>
    </w:tbl>
    <w:permEnd w:id="581845487"/>
    <w:p w14:paraId="2C986712" w14:textId="5B3CB7BB" w:rsidR="008D43A4" w:rsidRPr="000F0165" w:rsidRDefault="000F0165" w:rsidP="00010555">
      <w:pPr>
        <w:spacing w:after="480"/>
        <w:rPr>
          <w:i/>
          <w:iCs/>
        </w:rPr>
      </w:pPr>
      <w:r>
        <w:rPr>
          <w:i/>
          <w:iCs/>
        </w:rPr>
        <w:t>Please add or remove rows to the table above as needed.</w:t>
      </w:r>
    </w:p>
    <w:p w14:paraId="0DD1F413" w14:textId="324B2474" w:rsidR="000F0165" w:rsidRDefault="000F0165" w:rsidP="00010555">
      <w:pPr>
        <w:spacing w:after="360"/>
      </w:pPr>
      <w:r>
        <w:t>Signed:</w:t>
      </w:r>
      <w:r w:rsidR="001E47B1">
        <w:t xml:space="preserve"> </w:t>
      </w:r>
      <w:r w:rsidR="00F44F32">
        <w:t xml:space="preserve"> </w:t>
      </w:r>
      <w:permStart w:id="207301985" w:edGrp="everyone"/>
      <w:r w:rsidR="00CA2A3E">
        <w:pict w14:anchorId="64D84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56.9pt;height:78.25pt">
            <v:imagedata r:id="rId12" o:title=""/>
            <o:lock v:ext="edit" ungrouping="t" rotation="t" cropping="t" verticies="t" text="t" grouping="t"/>
            <o:signatureline v:ext="edit" id="{6B1A9D94-BAD2-4BFF-9C07-B909750CC073}" provid="{00000000-0000-0000-0000-000000000000}" issignatureline="t"/>
          </v:shape>
        </w:pict>
      </w:r>
      <w:permEnd w:id="207301985"/>
    </w:p>
    <w:p w14:paraId="518EAA47" w14:textId="06178F69" w:rsidR="008B1626" w:rsidRDefault="008B1626" w:rsidP="00B25006">
      <w:r>
        <w:t xml:space="preserve">The location to file oversight documentation is based on the protocol-specific Index for the TMF. A summary outlining where to file your </w:t>
      </w:r>
      <w:r w:rsidRPr="00B25006">
        <w:rPr>
          <w:u w:val="single"/>
        </w:rPr>
        <w:t>PC Memo</w:t>
      </w:r>
      <w:r w:rsidR="00905348" w:rsidRPr="00B25006">
        <w:rPr>
          <w:u w:val="single"/>
        </w:rPr>
        <w:t>, Delegation Memo</w:t>
      </w:r>
      <w:r w:rsidR="006C7404" w:rsidRPr="00B25006">
        <w:rPr>
          <w:u w:val="single"/>
        </w:rPr>
        <w:t>,</w:t>
      </w:r>
      <w:r w:rsidRPr="00B25006">
        <w:rPr>
          <w:u w:val="single"/>
        </w:rPr>
        <w:t xml:space="preserve"> </w:t>
      </w:r>
      <w:r w:rsidR="001B159B" w:rsidRPr="00B25006">
        <w:rPr>
          <w:u w:val="single"/>
        </w:rPr>
        <w:t xml:space="preserve">and </w:t>
      </w:r>
      <w:r w:rsidRPr="00B25006">
        <w:rPr>
          <w:u w:val="single"/>
        </w:rPr>
        <w:t>Checklist</w:t>
      </w:r>
      <w:r>
        <w:t xml:space="preserve"> are below.</w:t>
      </w:r>
    </w:p>
    <w:p w14:paraId="69275210" w14:textId="77777777" w:rsidR="008B1626" w:rsidRDefault="008B1626" w:rsidP="008B1626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HPTN 083, HPTN 084, IMPAACT 2017</w:t>
      </w:r>
      <w:r>
        <w:rPr>
          <w:rFonts w:eastAsia="Times New Roman"/>
        </w:rPr>
        <w:t>: RSC VV in Zone 09, Third Parties &gt; General &gt; Relevant Communication</w:t>
      </w:r>
    </w:p>
    <w:p w14:paraId="2484272D" w14:textId="77777777" w:rsidR="008B1626" w:rsidRDefault="008B1626" w:rsidP="008B1626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MTN-034, MTN-042, MTN-043, IMPAACT 2019, IMPAACT 2032, HPTN 083-01, HPTN 084-01, PHOENIx, A5359, IMPAACT 2023, IMPAACT 2034, A5418, IMPAACT 2036:</w:t>
      </w:r>
      <w:r>
        <w:rPr>
          <w:rFonts w:eastAsia="Times New Roman"/>
        </w:rPr>
        <w:t xml:space="preserve"> RSC VV in Zone 09, Third Parties &gt; Third Party Oversight &gt; Ongoing Third Party Oversight</w:t>
      </w:r>
    </w:p>
    <w:p w14:paraId="7CDFAA62" w14:textId="77777777" w:rsidR="008B1626" w:rsidRDefault="008B1626" w:rsidP="008B1626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IMPAACT 2040:</w:t>
      </w:r>
      <w:r>
        <w:rPr>
          <w:rFonts w:eastAsia="Times New Roman"/>
        </w:rPr>
        <w:t xml:space="preserve"> Planned, NIAID eTMF Trial Interactive in Zone 09, Third Parties &gt; Third Party Oversight &gt; Ongoing Third Party Oversight</w:t>
      </w:r>
    </w:p>
    <w:p w14:paraId="714A051A" w14:textId="449A611F" w:rsidR="006C7404" w:rsidRDefault="006C7404" w:rsidP="00492F59">
      <w:pPr>
        <w:spacing w:before="120"/>
        <w:rPr>
          <w:rFonts w:eastAsia="Times New Roman"/>
        </w:rPr>
      </w:pPr>
      <w:r w:rsidRPr="00B25006">
        <w:t xml:space="preserve">Any communication for </w:t>
      </w:r>
      <w:r w:rsidRPr="00B25006">
        <w:rPr>
          <w:u w:val="single"/>
        </w:rPr>
        <w:t>resolution of issues</w:t>
      </w:r>
      <w:r w:rsidRPr="00B25006">
        <w:t xml:space="preserve"> should be documented and filed into Zone 09, </w:t>
      </w:r>
      <w:r w:rsidRPr="00B25006">
        <w:rPr>
          <w:rFonts w:eastAsia="Times New Roman"/>
        </w:rPr>
        <w:t>Third Parties &gt; General &gt; Relevant Communication.</w:t>
      </w:r>
    </w:p>
    <w:p w14:paraId="0AE88B29" w14:textId="67E37041" w:rsidR="00B25006" w:rsidRDefault="006C7404" w:rsidP="00B25006">
      <w:pPr>
        <w:pStyle w:val="ListParagraph"/>
        <w:numPr>
          <w:ilvl w:val="0"/>
          <w:numId w:val="5"/>
        </w:numPr>
      </w:pPr>
      <w:r w:rsidRPr="00B25006">
        <w:rPr>
          <w:rFonts w:eastAsia="Times New Roman"/>
          <w:b/>
          <w:bCs/>
        </w:rPr>
        <w:t>HPTN 083, HPTN 084, IMPAACT 2017</w:t>
      </w:r>
      <w:r w:rsidRPr="00B25006">
        <w:rPr>
          <w:rFonts w:eastAsia="Times New Roman"/>
        </w:rPr>
        <w:t xml:space="preserve">, </w:t>
      </w:r>
      <w:r w:rsidRPr="00B25006">
        <w:rPr>
          <w:rFonts w:eastAsia="Times New Roman"/>
          <w:b/>
          <w:bCs/>
        </w:rPr>
        <w:t>MTN-034, MTN-042, MTN-043, IMPAACT 2019, IMPAACT 2032, HPTN 083-01, HPTN 084-01, PHOENIx, A5359, IMPAACT 2023, IMPAACT 2034, A5418, IMPAACT 2036:</w:t>
      </w:r>
      <w:r w:rsidR="00B25006" w:rsidRPr="00B25006">
        <w:rPr>
          <w:rFonts w:eastAsia="Times New Roman"/>
          <w:b/>
          <w:bCs/>
        </w:rPr>
        <w:t xml:space="preserve"> </w:t>
      </w:r>
      <w:r w:rsidR="00B25006" w:rsidRPr="00B25006">
        <w:t>In RSC VV</w:t>
      </w:r>
      <w:r w:rsidR="00B25006">
        <w:t xml:space="preserve"> emails and documentation of resolution should be uploaded as Relevant Communication once finalized. A message should be sent to the RSC asking them to link that documentation to this Checklist using the Send as Link feature or via email to </w:t>
      </w:r>
      <w:hyperlink r:id="rId13" w:tooltip="DAIDS TMF Team email" w:history="1">
        <w:r w:rsidR="00B25006" w:rsidRPr="00FE5761">
          <w:rPr>
            <w:rStyle w:val="Hyperlink"/>
          </w:rPr>
          <w:t>DAIDS_TM</w:t>
        </w:r>
        <w:r w:rsidR="00B25006" w:rsidRPr="00FE5761">
          <w:rPr>
            <w:rStyle w:val="Hyperlink"/>
          </w:rPr>
          <w:t>F</w:t>
        </w:r>
        <w:r w:rsidR="00B25006" w:rsidRPr="00FE5761">
          <w:rPr>
            <w:rStyle w:val="Hyperlink"/>
          </w:rPr>
          <w:t>@tech-res.com</w:t>
        </w:r>
      </w:hyperlink>
      <w:r w:rsidR="00B25006">
        <w:t>.</w:t>
      </w:r>
    </w:p>
    <w:p w14:paraId="4FDE2033" w14:textId="0175437B" w:rsidR="00DC7464" w:rsidRPr="00216BC1" w:rsidRDefault="00B25006" w:rsidP="00F44F32">
      <w:pPr>
        <w:pStyle w:val="ListParagraph"/>
        <w:numPr>
          <w:ilvl w:val="0"/>
          <w:numId w:val="5"/>
        </w:numPr>
      </w:pPr>
      <w:r w:rsidRPr="00B25006">
        <w:rPr>
          <w:rFonts w:eastAsia="Times New Roman"/>
          <w:b/>
          <w:bCs/>
        </w:rPr>
        <w:t xml:space="preserve">IMPAACT 2040: </w:t>
      </w:r>
      <w:r w:rsidR="000F0165" w:rsidRPr="00B25006">
        <w:t>In NIAID eTMF – Trial Interactive:</w:t>
      </w:r>
      <w:r w:rsidR="000F0165">
        <w:t xml:space="preserve"> </w:t>
      </w:r>
      <w:r w:rsidRPr="00216BC1">
        <w:t xml:space="preserve">process </w:t>
      </w:r>
      <w:r w:rsidR="000F0165" w:rsidRPr="00216BC1">
        <w:t>pending</w:t>
      </w:r>
    </w:p>
    <w:sectPr w:rsidR="00DC7464" w:rsidRPr="00216BC1" w:rsidSect="000D394A">
      <w:headerReference w:type="default" r:id="rId14"/>
      <w:footerReference w:type="default" r:id="rId15"/>
      <w:footerReference w:type="first" r:id="rId16"/>
      <w:pgSz w:w="15840" w:h="12240" w:orient="landscape"/>
      <w:pgMar w:top="720" w:right="720" w:bottom="720" w:left="72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97E1" w14:textId="77777777" w:rsidR="000D7C4F" w:rsidRDefault="000D7C4F" w:rsidP="003B27F1">
      <w:pPr>
        <w:spacing w:after="0" w:line="240" w:lineRule="auto"/>
      </w:pPr>
      <w:r>
        <w:separator/>
      </w:r>
    </w:p>
  </w:endnote>
  <w:endnote w:type="continuationSeparator" w:id="0">
    <w:p w14:paraId="6D5848F1" w14:textId="77777777" w:rsidR="000D7C4F" w:rsidRDefault="000D7C4F" w:rsidP="003B27F1">
      <w:pPr>
        <w:spacing w:after="0" w:line="240" w:lineRule="auto"/>
      </w:pPr>
      <w:r>
        <w:continuationSeparator/>
      </w:r>
    </w:p>
  </w:endnote>
  <w:endnote w:type="continuationNotice" w:id="1">
    <w:p w14:paraId="03A2C77E" w14:textId="77777777" w:rsidR="000D7C4F" w:rsidRDefault="000D7C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AAF0" w14:textId="582CC8A4" w:rsidR="003B27F1" w:rsidRDefault="003B27F1" w:rsidP="001E47B1">
    <w:pPr>
      <w:pStyle w:val="Footer"/>
      <w:tabs>
        <w:tab w:val="clear" w:pos="9360"/>
        <w:tab w:val="right" w:pos="1368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3C5A" w14:textId="77777777" w:rsidR="00C44B46" w:rsidRDefault="00C44B46" w:rsidP="001E47B1">
    <w:pPr>
      <w:pStyle w:val="Footer"/>
      <w:tabs>
        <w:tab w:val="clear" w:pos="9360"/>
        <w:tab w:val="right" w:pos="13680"/>
      </w:tabs>
    </w:pPr>
    <w:r>
      <w:t>TMF Oversight – DAIDS PC Checklist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NUMPAGES   \* MERGEFORMAT ">
      <w:r>
        <w:t>2</w:t>
      </w:r>
    </w:fldSimple>
  </w:p>
  <w:p w14:paraId="20D03EF6" w14:textId="33432CBC" w:rsidR="00C44B46" w:rsidRDefault="00C44B46">
    <w:pPr>
      <w:pStyle w:val="Footer"/>
    </w:pPr>
    <w:r>
      <w:t xml:space="preserve">Version </w:t>
    </w:r>
    <w:r w:rsidR="00492F59">
      <w:t>1.0</w:t>
    </w:r>
    <w:r>
      <w:t xml:space="preserve">, </w:t>
    </w:r>
    <w:r w:rsidR="00492F59">
      <w:t>12/1</w:t>
    </w:r>
    <w:r w:rsidR="008C6599"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7507" w14:textId="77777777" w:rsidR="000D7C4F" w:rsidRDefault="000D7C4F" w:rsidP="003B27F1">
      <w:pPr>
        <w:spacing w:after="0" w:line="240" w:lineRule="auto"/>
      </w:pPr>
      <w:r>
        <w:separator/>
      </w:r>
    </w:p>
  </w:footnote>
  <w:footnote w:type="continuationSeparator" w:id="0">
    <w:p w14:paraId="2A5B8EEF" w14:textId="77777777" w:rsidR="000D7C4F" w:rsidRDefault="000D7C4F" w:rsidP="003B27F1">
      <w:pPr>
        <w:spacing w:after="0" w:line="240" w:lineRule="auto"/>
      </w:pPr>
      <w:r>
        <w:continuationSeparator/>
      </w:r>
    </w:p>
  </w:footnote>
  <w:footnote w:type="continuationNotice" w:id="1">
    <w:p w14:paraId="7F80DA2B" w14:textId="77777777" w:rsidR="000D7C4F" w:rsidRDefault="000D7C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1D83" w14:textId="3223F48A" w:rsidR="00D04795" w:rsidRDefault="00D04795" w:rsidP="001E47B1">
    <w:pPr>
      <w:pStyle w:val="Header"/>
      <w:tabs>
        <w:tab w:val="clear" w:pos="9360"/>
        <w:tab w:val="right" w:pos="13680"/>
      </w:tabs>
    </w:pPr>
    <w:r>
      <w:tab/>
    </w:r>
    <w:r>
      <w:tab/>
      <w:t>TMF Oversight – DAIDS PC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88D3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CEBE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4A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E49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A22B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07B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6A52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0029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0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5253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26A4E"/>
    <w:multiLevelType w:val="hybridMultilevel"/>
    <w:tmpl w:val="34C48C44"/>
    <w:lvl w:ilvl="0" w:tplc="60A8A4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A7E38"/>
    <w:multiLevelType w:val="hybridMultilevel"/>
    <w:tmpl w:val="C67ADB9E"/>
    <w:lvl w:ilvl="0" w:tplc="10EA27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7728E"/>
    <w:multiLevelType w:val="hybridMultilevel"/>
    <w:tmpl w:val="6AB2AFFE"/>
    <w:lvl w:ilvl="0" w:tplc="BB6CC5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587C23"/>
    <w:multiLevelType w:val="hybridMultilevel"/>
    <w:tmpl w:val="1608A0F4"/>
    <w:lvl w:ilvl="0" w:tplc="60A8A4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20ABD"/>
    <w:multiLevelType w:val="hybridMultilevel"/>
    <w:tmpl w:val="2B2EF5EC"/>
    <w:lvl w:ilvl="0" w:tplc="60A8A4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171D8"/>
    <w:multiLevelType w:val="hybridMultilevel"/>
    <w:tmpl w:val="5706FA28"/>
    <w:lvl w:ilvl="0" w:tplc="60A8A4A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7174E9"/>
    <w:multiLevelType w:val="hybridMultilevel"/>
    <w:tmpl w:val="F764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F2453"/>
    <w:multiLevelType w:val="hybridMultilevel"/>
    <w:tmpl w:val="6C32277C"/>
    <w:lvl w:ilvl="0" w:tplc="60A8A4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C2D31"/>
    <w:multiLevelType w:val="hybridMultilevel"/>
    <w:tmpl w:val="1D603BFE"/>
    <w:lvl w:ilvl="0" w:tplc="60A8A4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77760">
    <w:abstractNumId w:val="10"/>
  </w:num>
  <w:num w:numId="2" w16cid:durableId="17897171">
    <w:abstractNumId w:val="17"/>
  </w:num>
  <w:num w:numId="3" w16cid:durableId="686105336">
    <w:abstractNumId w:val="13"/>
  </w:num>
  <w:num w:numId="4" w16cid:durableId="1692563346">
    <w:abstractNumId w:val="16"/>
  </w:num>
  <w:num w:numId="5" w16cid:durableId="1831867766">
    <w:abstractNumId w:val="11"/>
  </w:num>
  <w:num w:numId="6" w16cid:durableId="1887830690">
    <w:abstractNumId w:val="15"/>
  </w:num>
  <w:num w:numId="7" w16cid:durableId="48694776">
    <w:abstractNumId w:val="9"/>
  </w:num>
  <w:num w:numId="8" w16cid:durableId="296106559">
    <w:abstractNumId w:val="7"/>
  </w:num>
  <w:num w:numId="9" w16cid:durableId="638152187">
    <w:abstractNumId w:val="6"/>
  </w:num>
  <w:num w:numId="10" w16cid:durableId="2016567533">
    <w:abstractNumId w:val="5"/>
  </w:num>
  <w:num w:numId="11" w16cid:durableId="1816024501">
    <w:abstractNumId w:val="4"/>
  </w:num>
  <w:num w:numId="12" w16cid:durableId="891620921">
    <w:abstractNumId w:val="8"/>
  </w:num>
  <w:num w:numId="13" w16cid:durableId="1531726031">
    <w:abstractNumId w:val="3"/>
  </w:num>
  <w:num w:numId="14" w16cid:durableId="1432581361">
    <w:abstractNumId w:val="2"/>
  </w:num>
  <w:num w:numId="15" w16cid:durableId="837378566">
    <w:abstractNumId w:val="1"/>
  </w:num>
  <w:num w:numId="16" w16cid:durableId="258297132">
    <w:abstractNumId w:val="0"/>
  </w:num>
  <w:num w:numId="17" w16cid:durableId="1154684882">
    <w:abstractNumId w:val="18"/>
  </w:num>
  <w:num w:numId="18" w16cid:durableId="404226115">
    <w:abstractNumId w:val="12"/>
  </w:num>
  <w:num w:numId="19" w16cid:durableId="19162791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B/FL6glLPLlqz/l/G7KuVESDnqZbY727y39GNthCzoa43uJPMQqLPvihvaFr9tD87zNSOoqbMXel+nl2ozuzVw==" w:salt="SgSVFjSrD9cjTFDkt7c5b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yNTA0MTM3M7cwMjRQ0lEKTi0uzszPAykwNKwFAJ4PDywtAAAA"/>
  </w:docVars>
  <w:rsids>
    <w:rsidRoot w:val="00B1195B"/>
    <w:rsid w:val="00010555"/>
    <w:rsid w:val="000171CD"/>
    <w:rsid w:val="00034B9C"/>
    <w:rsid w:val="00063D8B"/>
    <w:rsid w:val="0008432F"/>
    <w:rsid w:val="0009388E"/>
    <w:rsid w:val="000C7821"/>
    <w:rsid w:val="000D394A"/>
    <w:rsid w:val="000D5ACE"/>
    <w:rsid w:val="000D7C4F"/>
    <w:rsid w:val="000E2D37"/>
    <w:rsid w:val="000E5AF4"/>
    <w:rsid w:val="000E7174"/>
    <w:rsid w:val="000E7FE0"/>
    <w:rsid w:val="000F0165"/>
    <w:rsid w:val="000F1717"/>
    <w:rsid w:val="00113765"/>
    <w:rsid w:val="00156CBC"/>
    <w:rsid w:val="00157B17"/>
    <w:rsid w:val="00180E98"/>
    <w:rsid w:val="00181A38"/>
    <w:rsid w:val="00191A03"/>
    <w:rsid w:val="001A63AA"/>
    <w:rsid w:val="001B159B"/>
    <w:rsid w:val="001B4394"/>
    <w:rsid w:val="001C2FE3"/>
    <w:rsid w:val="001D7755"/>
    <w:rsid w:val="001E23C7"/>
    <w:rsid w:val="001E47B1"/>
    <w:rsid w:val="001F2F23"/>
    <w:rsid w:val="00203C29"/>
    <w:rsid w:val="00216BC1"/>
    <w:rsid w:val="0024272B"/>
    <w:rsid w:val="002447DB"/>
    <w:rsid w:val="0025111B"/>
    <w:rsid w:val="0025327A"/>
    <w:rsid w:val="00276AB7"/>
    <w:rsid w:val="002A1756"/>
    <w:rsid w:val="002F3FBA"/>
    <w:rsid w:val="0030229B"/>
    <w:rsid w:val="00311F4F"/>
    <w:rsid w:val="00312A76"/>
    <w:rsid w:val="00313E83"/>
    <w:rsid w:val="003517B2"/>
    <w:rsid w:val="00352F76"/>
    <w:rsid w:val="0035720E"/>
    <w:rsid w:val="00364516"/>
    <w:rsid w:val="00382D7C"/>
    <w:rsid w:val="003848F0"/>
    <w:rsid w:val="00391DB1"/>
    <w:rsid w:val="003B27F1"/>
    <w:rsid w:val="003B7979"/>
    <w:rsid w:val="003D4A7A"/>
    <w:rsid w:val="00404D7A"/>
    <w:rsid w:val="0041474A"/>
    <w:rsid w:val="0042311C"/>
    <w:rsid w:val="00423F09"/>
    <w:rsid w:val="00475107"/>
    <w:rsid w:val="00492F59"/>
    <w:rsid w:val="004B55E1"/>
    <w:rsid w:val="004B78B7"/>
    <w:rsid w:val="004C2BD5"/>
    <w:rsid w:val="004C3D7A"/>
    <w:rsid w:val="004C7EF9"/>
    <w:rsid w:val="004D3642"/>
    <w:rsid w:val="004E6F3C"/>
    <w:rsid w:val="00502E09"/>
    <w:rsid w:val="00552A6D"/>
    <w:rsid w:val="00556326"/>
    <w:rsid w:val="005658A6"/>
    <w:rsid w:val="00572090"/>
    <w:rsid w:val="00574BD1"/>
    <w:rsid w:val="00576C7D"/>
    <w:rsid w:val="00581EA8"/>
    <w:rsid w:val="00584FBC"/>
    <w:rsid w:val="00585F38"/>
    <w:rsid w:val="00595CA6"/>
    <w:rsid w:val="0059676B"/>
    <w:rsid w:val="005B517B"/>
    <w:rsid w:val="005C6C08"/>
    <w:rsid w:val="005E575C"/>
    <w:rsid w:val="005E7395"/>
    <w:rsid w:val="00617D46"/>
    <w:rsid w:val="00633993"/>
    <w:rsid w:val="00663E41"/>
    <w:rsid w:val="006722E7"/>
    <w:rsid w:val="00672AAC"/>
    <w:rsid w:val="00686B1A"/>
    <w:rsid w:val="006916E7"/>
    <w:rsid w:val="006A49B3"/>
    <w:rsid w:val="006B0309"/>
    <w:rsid w:val="006C2775"/>
    <w:rsid w:val="006C4264"/>
    <w:rsid w:val="006C7404"/>
    <w:rsid w:val="006D7446"/>
    <w:rsid w:val="006E46E2"/>
    <w:rsid w:val="00701AC0"/>
    <w:rsid w:val="00720FB6"/>
    <w:rsid w:val="00723DDC"/>
    <w:rsid w:val="007751A5"/>
    <w:rsid w:val="00794BEC"/>
    <w:rsid w:val="007B3DB0"/>
    <w:rsid w:val="008351AE"/>
    <w:rsid w:val="00866122"/>
    <w:rsid w:val="008B1626"/>
    <w:rsid w:val="008B22FA"/>
    <w:rsid w:val="008B37BE"/>
    <w:rsid w:val="008B49F0"/>
    <w:rsid w:val="008C6599"/>
    <w:rsid w:val="008D43A4"/>
    <w:rsid w:val="00905348"/>
    <w:rsid w:val="00907BC3"/>
    <w:rsid w:val="00926AFB"/>
    <w:rsid w:val="00973837"/>
    <w:rsid w:val="009761F3"/>
    <w:rsid w:val="00982ACE"/>
    <w:rsid w:val="0098688E"/>
    <w:rsid w:val="009B0298"/>
    <w:rsid w:val="009B1023"/>
    <w:rsid w:val="009D4A28"/>
    <w:rsid w:val="00A2000E"/>
    <w:rsid w:val="00A700E2"/>
    <w:rsid w:val="00A72009"/>
    <w:rsid w:val="00AA121F"/>
    <w:rsid w:val="00AD0939"/>
    <w:rsid w:val="00AE0839"/>
    <w:rsid w:val="00AF6A8A"/>
    <w:rsid w:val="00B1195B"/>
    <w:rsid w:val="00B23BBE"/>
    <w:rsid w:val="00B25006"/>
    <w:rsid w:val="00B6395F"/>
    <w:rsid w:val="00B66913"/>
    <w:rsid w:val="00B72EA9"/>
    <w:rsid w:val="00B75D78"/>
    <w:rsid w:val="00B87892"/>
    <w:rsid w:val="00BA74ED"/>
    <w:rsid w:val="00BA7B33"/>
    <w:rsid w:val="00BB0D46"/>
    <w:rsid w:val="00BC7CAB"/>
    <w:rsid w:val="00BE779C"/>
    <w:rsid w:val="00BF4ECF"/>
    <w:rsid w:val="00C004F8"/>
    <w:rsid w:val="00C13A35"/>
    <w:rsid w:val="00C1785F"/>
    <w:rsid w:val="00C27906"/>
    <w:rsid w:val="00C34B2E"/>
    <w:rsid w:val="00C44B46"/>
    <w:rsid w:val="00C46108"/>
    <w:rsid w:val="00C71131"/>
    <w:rsid w:val="00C81084"/>
    <w:rsid w:val="00C9119F"/>
    <w:rsid w:val="00CA2A3E"/>
    <w:rsid w:val="00CF230E"/>
    <w:rsid w:val="00D00945"/>
    <w:rsid w:val="00D04795"/>
    <w:rsid w:val="00D05E00"/>
    <w:rsid w:val="00D1126E"/>
    <w:rsid w:val="00D2420D"/>
    <w:rsid w:val="00D4322E"/>
    <w:rsid w:val="00D631B3"/>
    <w:rsid w:val="00D66A87"/>
    <w:rsid w:val="00DC7464"/>
    <w:rsid w:val="00DD1D25"/>
    <w:rsid w:val="00DE07C0"/>
    <w:rsid w:val="00DF5DF9"/>
    <w:rsid w:val="00DF7CD8"/>
    <w:rsid w:val="00E226E6"/>
    <w:rsid w:val="00E30756"/>
    <w:rsid w:val="00E45061"/>
    <w:rsid w:val="00E55FF6"/>
    <w:rsid w:val="00E644F4"/>
    <w:rsid w:val="00E82DF7"/>
    <w:rsid w:val="00E901DA"/>
    <w:rsid w:val="00E91726"/>
    <w:rsid w:val="00E925F7"/>
    <w:rsid w:val="00EF492B"/>
    <w:rsid w:val="00F0594D"/>
    <w:rsid w:val="00F134A9"/>
    <w:rsid w:val="00F25F7C"/>
    <w:rsid w:val="00F44F32"/>
    <w:rsid w:val="00F458C6"/>
    <w:rsid w:val="00F50D94"/>
    <w:rsid w:val="00F51E3B"/>
    <w:rsid w:val="00F664EB"/>
    <w:rsid w:val="00F75D5B"/>
    <w:rsid w:val="00F77168"/>
    <w:rsid w:val="00FB2F01"/>
    <w:rsid w:val="00FB6EA1"/>
    <w:rsid w:val="00FC37DC"/>
    <w:rsid w:val="00FD78FC"/>
    <w:rsid w:val="00FE5124"/>
    <w:rsid w:val="00FE5336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A0B82"/>
  <w15:docId w15:val="{CBA2C46C-0E00-4780-B782-4D9067D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404"/>
  </w:style>
  <w:style w:type="paragraph" w:styleId="Heading1">
    <w:name w:val="heading 1"/>
    <w:basedOn w:val="Normal"/>
    <w:next w:val="Normal"/>
    <w:link w:val="Heading1Char"/>
    <w:uiPriority w:val="9"/>
    <w:qFormat/>
    <w:rsid w:val="00010555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555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0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0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0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0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95B"/>
    <w:pPr>
      <w:ind w:left="720"/>
      <w:contextualSpacing/>
    </w:pPr>
  </w:style>
  <w:style w:type="table" w:styleId="TableGrid">
    <w:name w:val="Table Grid"/>
    <w:basedOn w:val="TableNormal"/>
    <w:uiPriority w:val="39"/>
    <w:rsid w:val="00C0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F1"/>
  </w:style>
  <w:style w:type="paragraph" w:styleId="Footer">
    <w:name w:val="footer"/>
    <w:basedOn w:val="Normal"/>
    <w:link w:val="FooterChar"/>
    <w:uiPriority w:val="99"/>
    <w:unhideWhenUsed/>
    <w:rsid w:val="003B2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F1"/>
  </w:style>
  <w:style w:type="character" w:styleId="Hyperlink">
    <w:name w:val="Hyperlink"/>
    <w:basedOn w:val="DefaultParagraphFont"/>
    <w:uiPriority w:val="99"/>
    <w:unhideWhenUsed/>
    <w:rsid w:val="00391D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3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2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1023"/>
  </w:style>
  <w:style w:type="paragraph" w:styleId="BlockText">
    <w:name w:val="Block Text"/>
    <w:basedOn w:val="Normal"/>
    <w:uiPriority w:val="99"/>
    <w:semiHidden/>
    <w:unhideWhenUsed/>
    <w:rsid w:val="009B102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B10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1023"/>
  </w:style>
  <w:style w:type="paragraph" w:styleId="BodyText2">
    <w:name w:val="Body Text 2"/>
    <w:basedOn w:val="Normal"/>
    <w:link w:val="BodyText2Char"/>
    <w:uiPriority w:val="99"/>
    <w:semiHidden/>
    <w:unhideWhenUsed/>
    <w:rsid w:val="009B10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1023"/>
  </w:style>
  <w:style w:type="paragraph" w:styleId="BodyText3">
    <w:name w:val="Body Text 3"/>
    <w:basedOn w:val="Normal"/>
    <w:link w:val="BodyText3Char"/>
    <w:uiPriority w:val="99"/>
    <w:semiHidden/>
    <w:unhideWhenUsed/>
    <w:rsid w:val="009B10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102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102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102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102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102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102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102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102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102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102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102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10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102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102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B1023"/>
  </w:style>
  <w:style w:type="character" w:customStyle="1" w:styleId="DateChar">
    <w:name w:val="Date Char"/>
    <w:basedOn w:val="DefaultParagraphFont"/>
    <w:link w:val="Date"/>
    <w:uiPriority w:val="99"/>
    <w:semiHidden/>
    <w:rsid w:val="009B1023"/>
  </w:style>
  <w:style w:type="paragraph" w:styleId="DocumentMap">
    <w:name w:val="Document Map"/>
    <w:basedOn w:val="Normal"/>
    <w:link w:val="DocumentMapChar"/>
    <w:uiPriority w:val="99"/>
    <w:semiHidden/>
    <w:unhideWhenUsed/>
    <w:rsid w:val="009B102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102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102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1023"/>
  </w:style>
  <w:style w:type="paragraph" w:styleId="EndnoteText">
    <w:name w:val="endnote text"/>
    <w:basedOn w:val="Normal"/>
    <w:link w:val="EndnoteTextChar"/>
    <w:uiPriority w:val="99"/>
    <w:semiHidden/>
    <w:unhideWhenUsed/>
    <w:rsid w:val="009B10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02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102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102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0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02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0555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0555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0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2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02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0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0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B102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102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10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102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102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102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0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023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9B102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102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102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102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102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1023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1023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1023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102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102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102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102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102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102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102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1023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1023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1023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1023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1023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B10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102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1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102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B102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102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102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102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1023"/>
  </w:style>
  <w:style w:type="paragraph" w:styleId="PlainText">
    <w:name w:val="Plain Text"/>
    <w:basedOn w:val="Normal"/>
    <w:link w:val="PlainTextChar"/>
    <w:uiPriority w:val="99"/>
    <w:semiHidden/>
    <w:unhideWhenUsed/>
    <w:rsid w:val="009B10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102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B102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02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102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1023"/>
  </w:style>
  <w:style w:type="paragraph" w:styleId="Signature">
    <w:name w:val="Signature"/>
    <w:basedOn w:val="Normal"/>
    <w:link w:val="SignatureChar"/>
    <w:uiPriority w:val="99"/>
    <w:semiHidden/>
    <w:unhideWhenUsed/>
    <w:rsid w:val="009B102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1023"/>
  </w:style>
  <w:style w:type="paragraph" w:styleId="Subtitle">
    <w:name w:val="Subtitle"/>
    <w:basedOn w:val="Normal"/>
    <w:next w:val="Normal"/>
    <w:link w:val="SubtitleChar"/>
    <w:uiPriority w:val="11"/>
    <w:qFormat/>
    <w:rsid w:val="009B10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B102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102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102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B10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B10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102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102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102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102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102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102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102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102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102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023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3399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13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IDS_TMF@tech-re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749AD00B04644ABE16F468F38F814" ma:contentTypeVersion="5" ma:contentTypeDescription="Create a new document." ma:contentTypeScope="" ma:versionID="f1e8dc7faf71d485e48d6547d9c82633">
  <xsd:schema xmlns:xsd="http://www.w3.org/2001/XMLSchema" xmlns:xs="http://www.w3.org/2001/XMLSchema" xmlns:p="http://schemas.microsoft.com/office/2006/metadata/properties" xmlns:ns2="6f4d26bc-0b47-42e4-8d43-76d944502e25" xmlns:ns3="8c93bea9-6285-49b6-821f-06bce1ef9669" targetNamespace="http://schemas.microsoft.com/office/2006/metadata/properties" ma:root="true" ma:fieldsID="5e91ad1955306d3b4609b7e5f2aa1e56" ns2:_="" ns3:_="">
    <xsd:import namespace="6f4d26bc-0b47-42e4-8d43-76d944502e25"/>
    <xsd:import namespace="8c93bea9-6285-49b6-821f-06bce1ef9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d26bc-0b47-42e4-8d43-76d944502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3bea9-6285-49b6-821f-06bce1ef9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8DEB-5DA9-4545-8B58-CC4886D95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7F6E6-BAC4-4FBF-920C-880AD5E60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09754-C7E9-4DAD-8B7E-9766808A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d26bc-0b47-42e4-8d43-76d944502e25"/>
    <ds:schemaRef ds:uri="8c93bea9-6285-49b6-821f-06bce1ef9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19C04-EF8D-4901-A314-2099339F8D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2960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TMF Oversight – DAIDS PC Checklist</vt:lpstr>
    </vt:vector>
  </TitlesOfParts>
  <Company>DAIDS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TMF Oversight – DAIDS PC Checklist</dc:title>
  <dc:subject>TMF Oversight – DAIDS PC Checklist</dc:subject>
  <dc:creator>Carlin, Kimberly (NIH/NIAID) [C]</dc:creator>
  <cp:keywords>DAIDS;TMF;Primary Contact;Trial Master File</cp:keywords>
  <dc:description/>
  <cp:lastModifiedBy>Riggs, Matthew</cp:lastModifiedBy>
  <cp:revision>7</cp:revision>
  <cp:lastPrinted>2023-11-14T19:26:00Z</cp:lastPrinted>
  <dcterms:created xsi:type="dcterms:W3CDTF">2024-01-03T14:03:00Z</dcterms:created>
  <dcterms:modified xsi:type="dcterms:W3CDTF">2024-01-16T13:33:00Z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0x010100BB1749AD00B04644ABE16F468F38F814</vt:lpwstr>
  </property>
</Properties>
</file>